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400"/>
        </w:tabs>
        <w:contextualSpacing w:val="0"/>
      </w:pPr>
      <w:r w:rsidDel="00000000" w:rsidR="00000000" w:rsidRPr="00000000">
        <w:rPr>
          <w:sz w:val="36"/>
          <w:szCs w:val="36"/>
          <w:rtl w:val="0"/>
        </w:rPr>
        <w:t xml:space="preserve">The Ontario Public Interest Research Group (OPIRG) - Toronto</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1743075</wp:posOffset>
            </wp:positionH>
            <wp:positionV relativeFrom="paragraph">
              <wp:posOffset>0</wp:posOffset>
            </wp:positionV>
            <wp:extent cx="1966913" cy="1514430"/>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66913" cy="151443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sz w:val="36"/>
          <w:szCs w:val="36"/>
          <w:rtl w:val="0"/>
        </w:rPr>
        <w:t xml:space="preserve">Volunteer Form 2016-2017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Personal 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volunteer information you provide in this section is confidential and will be used with discretion.</w:t>
      </w:r>
    </w:p>
    <w:p w:rsidR="00000000" w:rsidDel="00000000" w:rsidP="00000000" w:rsidRDefault="00000000" w:rsidRPr="00000000">
      <w:pPr>
        <w:contextualSpacing w:val="0"/>
        <w:jc w:val="both"/>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Date:</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Last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First Name &amp; Initial: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Your Pronouns (they, he, she, etc)</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Address: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Phone:</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Email Address:</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Emergency Contact’s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Emergency Contact’s Phone: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Program of Study (if applicable):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Semester # (if applicable):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OPIRG is committed to making our organization an accessible and safe(r) space.  Please feel free to let us know about any needs you have that would help you participate (eg.  environmental allergies, need childcare for meetings, etc.)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Commitment &amp; Availability</w:t>
      </w:r>
      <w:r w:rsidDel="00000000" w:rsidR="00000000" w:rsidRPr="00000000">
        <w:rPr>
          <w:rtl w:val="0"/>
        </w:rPr>
      </w:r>
    </w:p>
    <w:p w:rsidR="00000000" w:rsidDel="00000000" w:rsidP="00000000" w:rsidRDefault="00000000" w:rsidRPr="00000000">
      <w:pPr>
        <w:tabs>
          <w:tab w:val="right" w:pos="9900"/>
        </w:tabs>
        <w:contextualSpacing w:val="0"/>
      </w:pPr>
      <w:r w:rsidDel="00000000" w:rsidR="00000000" w:rsidRPr="00000000">
        <w:rPr>
          <w:rtl w:val="0"/>
        </w:rPr>
      </w:r>
    </w:p>
    <w:p w:rsidR="00000000" w:rsidDel="00000000" w:rsidP="00000000" w:rsidRDefault="00000000" w:rsidRPr="00000000">
      <w:pPr>
        <w:tabs>
          <w:tab w:val="right" w:pos="9900"/>
        </w:tabs>
        <w:contextualSpacing w:val="0"/>
      </w:pPr>
      <w:r w:rsidDel="00000000" w:rsidR="00000000" w:rsidRPr="00000000">
        <w:rPr>
          <w:rtl w:val="0"/>
        </w:rPr>
        <w:t xml:space="preserve">Please specify whether you can come in on a regular basis (schedule), drop-in from time to time doing odd jobs (drop-in), come in only to work on a specific project (project-based), or a combination. Circle all that apply.</w:t>
      </w:r>
    </w:p>
    <w:p w:rsidR="00000000" w:rsidDel="00000000" w:rsidP="00000000" w:rsidRDefault="00000000" w:rsidRPr="00000000">
      <w:pPr>
        <w:tabs>
          <w:tab w:val="right" w:pos="9900"/>
        </w:tabs>
        <w:contextualSpacing w:val="0"/>
      </w:pPr>
      <w:r w:rsidDel="00000000" w:rsidR="00000000" w:rsidRPr="00000000">
        <w:rPr>
          <w:rtl w:val="0"/>
        </w:rPr>
      </w:r>
    </w:p>
    <w:tbl>
      <w:tblPr>
        <w:tblStyle w:val="Table3"/>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Type of Commitment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Drop-In                           Schedule                         Project-Based</w:t>
            </w:r>
          </w:p>
        </w:tc>
      </w:tr>
    </w:tbl>
    <w:p w:rsidR="00000000" w:rsidDel="00000000" w:rsidP="00000000" w:rsidRDefault="00000000" w:rsidRPr="00000000">
      <w:pPr>
        <w:tabs>
          <w:tab w:val="right" w:pos="9900"/>
        </w:tabs>
        <w:contextualSpacing w:val="0"/>
      </w:pPr>
      <w:r w:rsidDel="00000000" w:rsidR="00000000" w:rsidRPr="00000000">
        <w:rPr>
          <w:rtl w:val="0"/>
        </w:rPr>
      </w:r>
    </w:p>
    <w:p w:rsidR="00000000" w:rsidDel="00000000" w:rsidP="00000000" w:rsidRDefault="00000000" w:rsidRPr="00000000">
      <w:pPr>
        <w:tabs>
          <w:tab w:val="right" w:pos="9900"/>
        </w:tabs>
        <w:contextualSpacing w:val="0"/>
      </w:pPr>
      <w:r w:rsidDel="00000000" w:rsidR="00000000" w:rsidRPr="00000000">
        <w:rPr>
          <w:rtl w:val="0"/>
        </w:rPr>
        <w:t xml:space="preserve">Please specify whether you’re available daily, weekly, monthly, or only a few times a year. We need to know what days and times you’ll want to come in and work, even if you only want to drop-in or work on a project.</w:t>
      </w:r>
    </w:p>
    <w:p w:rsidR="00000000" w:rsidDel="00000000" w:rsidP="00000000" w:rsidRDefault="00000000" w:rsidRPr="00000000">
      <w:pPr>
        <w:tabs>
          <w:tab w:val="right" w:pos="9900"/>
        </w:tabs>
        <w:contextualSpacing w:val="0"/>
      </w:pPr>
      <w:r w:rsidDel="00000000" w:rsidR="00000000" w:rsidRPr="00000000">
        <w:rPr>
          <w:rtl w:val="0"/>
        </w:rPr>
      </w:r>
    </w:p>
    <w:tbl>
      <w:tblPr>
        <w:tblStyle w:val="Table4"/>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60"/>
        <w:gridCol w:w="1560"/>
        <w:gridCol w:w="1560"/>
        <w:gridCol w:w="1560"/>
        <w:gridCol w:w="1560"/>
        <w:tblGridChange w:id="0">
          <w:tblGrid>
            <w:gridCol w:w="2760"/>
            <w:gridCol w:w="360"/>
            <w:gridCol w:w="1560"/>
            <w:gridCol w:w="1560"/>
            <w:gridCol w:w="1560"/>
            <w:gridCol w:w="1560"/>
          </w:tblGrid>
        </w:tblGridChange>
      </w:tblGrid>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Daily</w:t>
            </w:r>
            <w:r w:rsidDel="00000000" w:rsidR="00000000" w:rsidRPr="00000000">
              <w:rPr>
                <w:rtl w:val="0"/>
              </w:rPr>
              <w:t xml:space="preserve">: What times on what days?</w:t>
            </w:r>
          </w:p>
        </w:tc>
        <w:tc>
          <w:tcPr>
            <w:gridSpan w:val="5"/>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Weekly</w:t>
            </w:r>
            <w:r w:rsidDel="00000000" w:rsidR="00000000" w:rsidRPr="00000000">
              <w:rPr>
                <w:rtl w:val="0"/>
              </w:rPr>
              <w:t xml:space="preserve">: What day and time per week?</w:t>
            </w:r>
          </w:p>
        </w:tc>
        <w:tc>
          <w:tcPr>
            <w:gridSpan w:val="5"/>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Monthly</w:t>
            </w:r>
            <w:r w:rsidDel="00000000" w:rsidR="00000000" w:rsidRPr="00000000">
              <w:rPr>
                <w:rtl w:val="0"/>
              </w:rPr>
              <w:t xml:space="preserve">: What day and time per month?</w:t>
            </w:r>
          </w:p>
        </w:tc>
        <w:tc>
          <w:tcPr>
            <w:gridSpan w:val="5"/>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40" w:hRule="atLeast"/>
        </w:trP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 Term/Year</w:t>
            </w:r>
            <w:r w:rsidDel="00000000" w:rsidR="00000000" w:rsidRPr="00000000">
              <w:rPr>
                <w:rtl w:val="0"/>
              </w:rPr>
              <w:t xml:space="preserve">: What days and times per year?</w:t>
            </w:r>
          </w:p>
        </w:tc>
        <w:tc>
          <w:tcPr>
            <w:gridSpan w:val="5"/>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tabs>
          <w:tab w:val="right" w:pos="9900"/>
        </w:tabs>
        <w:contextualSpacing w:val="0"/>
      </w:pPr>
      <w:r w:rsidDel="00000000" w:rsidR="00000000" w:rsidRPr="00000000">
        <w:rPr>
          <w:rtl w:val="0"/>
        </w:rPr>
      </w:r>
    </w:p>
    <w:p w:rsidR="00000000" w:rsidDel="00000000" w:rsidP="00000000" w:rsidRDefault="00000000" w:rsidRPr="00000000">
      <w:pPr>
        <w:tabs>
          <w:tab w:val="right" w:pos="9900"/>
        </w:tabs>
        <w:contextualSpacing w:val="0"/>
      </w:pPr>
      <w:r w:rsidDel="00000000" w:rsidR="00000000" w:rsidRPr="00000000">
        <w:rPr>
          <w:rtl w:val="0"/>
        </w:rPr>
      </w:r>
    </w:p>
    <w:tbl>
      <w:tblPr>
        <w:tblStyle w:val="Table5"/>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Length of Commitment (1 semester, 2 semesters, till graduation,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tabs>
          <w:tab w:val="right" w:pos="990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Skills &amp; Experience</w:t>
      </w:r>
      <w:r w:rsidDel="00000000" w:rsidR="00000000" w:rsidRPr="00000000">
        <w:rPr>
          <w:rtl w:val="0"/>
        </w:rPr>
      </w:r>
    </w:p>
    <w:p w:rsidR="00000000" w:rsidDel="00000000" w:rsidP="00000000" w:rsidRDefault="00000000" w:rsidRPr="00000000">
      <w:pPr>
        <w:tabs>
          <w:tab w:val="right" w:pos="9900"/>
        </w:tabs>
        <w:contextualSpacing w:val="0"/>
      </w:pPr>
      <w:r w:rsidDel="00000000" w:rsidR="00000000" w:rsidRPr="00000000">
        <w:rPr>
          <w:rtl w:val="0"/>
        </w:rPr>
      </w:r>
    </w:p>
    <w:tbl>
      <w:tblPr>
        <w:tblStyle w:val="Table6"/>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If you’ve been involved with a PIRG before, when, and in what capacity?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did you find out about OPIRG?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Describe previous volunteer experience.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Why are you interested in volunteering with OPIRG?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tabs>
          <w:tab w:val="right" w:pos="9900"/>
        </w:tabs>
        <w:contextualSpacing w:val="0"/>
      </w:pPr>
      <w:r w:rsidDel="00000000" w:rsidR="00000000" w:rsidRPr="00000000">
        <w:rPr>
          <w:rtl w:val="0"/>
        </w:rPr>
      </w:r>
    </w:p>
    <w:p w:rsidR="00000000" w:rsidDel="00000000" w:rsidP="00000000" w:rsidRDefault="00000000" w:rsidRPr="00000000">
      <w:pPr>
        <w:tabs>
          <w:tab w:val="right" w:pos="9900"/>
        </w:tabs>
        <w:contextualSpacing w:val="0"/>
      </w:pPr>
      <w:r w:rsidDel="00000000" w:rsidR="00000000" w:rsidRPr="00000000">
        <w:rPr>
          <w:rtl w:val="0"/>
        </w:rPr>
        <w:t xml:space="preserve">Please </w:t>
      </w:r>
      <w:r w:rsidDel="00000000" w:rsidR="00000000" w:rsidRPr="00000000">
        <w:rPr>
          <w:b w:val="1"/>
          <w:rtl w:val="0"/>
        </w:rPr>
        <w:t xml:space="preserve">circle</w:t>
      </w:r>
      <w:r w:rsidDel="00000000" w:rsidR="00000000" w:rsidRPr="00000000">
        <w:rPr>
          <w:rtl w:val="0"/>
        </w:rPr>
        <w:t xml:space="preserve"> if you have this skill or training. Please </w:t>
      </w:r>
      <w:r w:rsidDel="00000000" w:rsidR="00000000" w:rsidRPr="00000000">
        <w:rPr>
          <w:u w:val="single"/>
          <w:rtl w:val="0"/>
        </w:rPr>
        <w:t xml:space="preserve">underline</w:t>
      </w:r>
      <w:r w:rsidDel="00000000" w:rsidR="00000000" w:rsidRPr="00000000">
        <w:rPr>
          <w:rtl w:val="0"/>
        </w:rPr>
        <w:t xml:space="preserve"> if you want to learn it.</w:t>
      </w:r>
    </w:p>
    <w:p w:rsidR="00000000" w:rsidDel="00000000" w:rsidP="00000000" w:rsidRDefault="00000000" w:rsidRPr="00000000">
      <w:pPr>
        <w:tabs>
          <w:tab w:val="right" w:pos="9900"/>
        </w:tabs>
        <w:contextualSpacing w:val="0"/>
      </w:pPr>
      <w:r w:rsidDel="00000000" w:rsidR="00000000" w:rsidRPr="00000000">
        <w:rPr>
          <w:rtl w:val="0"/>
        </w:rPr>
      </w:r>
    </w:p>
    <w:tbl>
      <w:tblPr>
        <w:tblStyle w:val="Table7"/>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r w:rsidDel="00000000" w:rsidR="00000000" w:rsidRPr="00000000">
              <w:rPr>
                <w:rtl w:val="0"/>
              </w:rPr>
            </w:r>
          </w:p>
        </w:tc>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Training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Graphic Design</w:t>
            </w:r>
          </w:p>
        </w:tc>
        <w:tc>
          <w:tcPr/>
          <w:p w:rsidR="00000000" w:rsidDel="00000000" w:rsidP="00000000" w:rsidRDefault="00000000" w:rsidRPr="00000000">
            <w:pPr>
              <w:contextualSpacing w:val="0"/>
            </w:pPr>
            <w:r w:rsidDel="00000000" w:rsidR="00000000" w:rsidRPr="00000000">
              <w:rPr>
                <w:rtl w:val="0"/>
              </w:rPr>
              <w:t xml:space="preserve">Anti-oppression (includes anti-racism, anti-sexism, anti-heterosexism, etc.)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Computers</w:t>
            </w:r>
          </w:p>
        </w:tc>
        <w:tc>
          <w:tcPr/>
          <w:p w:rsidR="00000000" w:rsidDel="00000000" w:rsidP="00000000" w:rsidRDefault="00000000" w:rsidRPr="00000000">
            <w:pPr>
              <w:contextualSpacing w:val="0"/>
            </w:pPr>
            <w:r w:rsidDel="00000000" w:rsidR="00000000" w:rsidRPr="00000000">
              <w:rPr>
                <w:rtl w:val="0"/>
              </w:rPr>
              <w:t xml:space="preserve">Conflict resolution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Web Design</w:t>
            </w:r>
          </w:p>
        </w:tc>
        <w:tc>
          <w:tcPr/>
          <w:p w:rsidR="00000000" w:rsidDel="00000000" w:rsidP="00000000" w:rsidRDefault="00000000" w:rsidRPr="00000000">
            <w:pPr>
              <w:contextualSpacing w:val="0"/>
            </w:pPr>
            <w:r w:rsidDel="00000000" w:rsidR="00000000" w:rsidRPr="00000000">
              <w:rPr>
                <w:rtl w:val="0"/>
              </w:rPr>
              <w:t xml:space="preserve">Consensus decision-making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Writing &amp; Minute-Taking</w:t>
            </w:r>
          </w:p>
        </w:tc>
        <w:tc>
          <w:tcPr/>
          <w:p w:rsidR="00000000" w:rsidDel="00000000" w:rsidP="00000000" w:rsidRDefault="00000000" w:rsidRPr="00000000">
            <w:pPr>
              <w:contextualSpacing w:val="0"/>
            </w:pPr>
            <w:r w:rsidDel="00000000" w:rsidR="00000000" w:rsidRPr="00000000">
              <w:rPr>
                <w:rtl w:val="0"/>
              </w:rPr>
              <w:t xml:space="preserve">Direct action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Photography</w:t>
            </w:r>
          </w:p>
        </w:tc>
        <w:tc>
          <w:tcPr/>
          <w:p w:rsidR="00000000" w:rsidDel="00000000" w:rsidP="00000000" w:rsidRDefault="00000000" w:rsidRPr="00000000">
            <w:pPr>
              <w:contextualSpacing w:val="0"/>
            </w:pPr>
            <w:r w:rsidDel="00000000" w:rsidR="00000000" w:rsidRPr="00000000">
              <w:rPr>
                <w:rtl w:val="0"/>
              </w:rPr>
              <w:t xml:space="preserve">Media relations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Meeting Facilitation</w:t>
            </w:r>
          </w:p>
        </w:tc>
        <w:tc>
          <w:tcPr/>
          <w:p w:rsidR="00000000" w:rsidDel="00000000" w:rsidP="00000000" w:rsidRDefault="00000000" w:rsidRPr="00000000">
            <w:pPr>
              <w:contextualSpacing w:val="0"/>
            </w:pPr>
            <w:r w:rsidDel="00000000" w:rsidR="00000000" w:rsidRPr="00000000">
              <w:rPr>
                <w:rtl w:val="0"/>
              </w:rPr>
              <w:t xml:space="preserve">Finance/Budgeting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Postering</w:t>
            </w:r>
          </w:p>
        </w:tc>
        <w:tc>
          <w:tcPr/>
          <w:p w:rsidR="00000000" w:rsidDel="00000000" w:rsidP="00000000" w:rsidRDefault="00000000" w:rsidRPr="00000000">
            <w:pPr>
              <w:contextualSpacing w:val="0"/>
            </w:pPr>
            <w:r w:rsidDel="00000000" w:rsidR="00000000" w:rsidRPr="00000000">
              <w:rPr>
                <w:rtl w:val="0"/>
              </w:rPr>
              <w:t xml:space="preserve">Active Listening/Support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Networking &amp; Outreach</w:t>
            </w:r>
          </w:p>
        </w:tc>
        <w:tc>
          <w:tcPr/>
          <w:p w:rsidR="00000000" w:rsidDel="00000000" w:rsidP="00000000" w:rsidRDefault="00000000" w:rsidRPr="00000000">
            <w:pPr>
              <w:contextualSpacing w:val="0"/>
            </w:pPr>
            <w:r w:rsidDel="00000000" w:rsidR="00000000" w:rsidRPr="00000000">
              <w:rPr>
                <w:rtl w:val="0"/>
              </w:rPr>
              <w:t xml:space="preserve">Other: </w:t>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Office Work</w:t>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Fundraising</w:t>
            </w:r>
          </w:p>
        </w:tc>
        <w:tc>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Other:</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Positions &amp; Areas of Interest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volunteer positions at OPIRG do you want to pursue?  Circle all that apply.</w:t>
      </w:r>
    </w:p>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Board Member</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Special Events (Specify if applicable)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Action Groups (Specify if applicable)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Resource Centre</w:t>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Committee Work (Specify if applicable)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Accessibility Support (Specify if applicable)</w:t>
            </w:r>
          </w:p>
        </w:tc>
      </w:tr>
      <w:tr>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Community Outreach, Tabling &amp; Promotions</w:t>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Transportation &amp; Billeting Support (Specify if applicable)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 Projects (Specify if applicable)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Other (Please Specify)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Circle</w:t>
      </w:r>
      <w:r w:rsidDel="00000000" w:rsidR="00000000" w:rsidRPr="00000000">
        <w:rPr>
          <w:rtl w:val="0"/>
        </w:rPr>
        <w:t xml:space="preserve"> if you are already working on the issue. </w:t>
      </w:r>
      <w:r w:rsidDel="00000000" w:rsidR="00000000" w:rsidRPr="00000000">
        <w:rPr>
          <w:u w:val="single"/>
          <w:rtl w:val="0"/>
        </w:rPr>
        <w:t xml:space="preserve">Underline</w:t>
      </w:r>
      <w:r w:rsidDel="00000000" w:rsidR="00000000" w:rsidRPr="00000000">
        <w:rPr>
          <w:rtl w:val="0"/>
        </w:rPr>
        <w:t xml:space="preserve"> if you want to learn more.</w:t>
      </w:r>
    </w:p>
    <w:p w:rsidR="00000000" w:rsidDel="00000000" w:rsidP="00000000" w:rsidRDefault="00000000" w:rsidRPr="00000000">
      <w:pPr>
        <w:contextualSpacing w:val="0"/>
      </w:pPr>
      <w:r w:rsidDel="00000000" w:rsidR="00000000" w:rsidRPr="00000000">
        <w:rPr>
          <w:rtl w:val="0"/>
        </w:rPr>
      </w:r>
    </w:p>
    <w:tbl>
      <w:tblPr>
        <w:tblStyle w:val="Table9"/>
        <w:bidi w:val="0"/>
        <w:tblW w:w="937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65"/>
        <w:tblGridChange w:id="0">
          <w:tblGrid>
            <w:gridCol w:w="4710"/>
            <w:gridCol w:w="4665"/>
          </w:tblGrid>
        </w:tblGridChange>
      </w:tblGrid>
      <w:tr>
        <w:tc>
          <w:tcPr/>
          <w:p w:rsidR="00000000" w:rsidDel="00000000" w:rsidP="00000000" w:rsidRDefault="00000000" w:rsidRPr="00000000">
            <w:pPr>
              <w:contextualSpacing w:val="0"/>
            </w:pPr>
            <w:r w:rsidDel="00000000" w:rsidR="00000000" w:rsidRPr="00000000">
              <w:rPr>
                <w:rtl w:val="0"/>
              </w:rPr>
              <w:t xml:space="preserve">Feminism, women’s rights</w:t>
            </w:r>
          </w:p>
        </w:tc>
        <w:tc>
          <w:tcPr/>
          <w:p w:rsidR="00000000" w:rsidDel="00000000" w:rsidP="00000000" w:rsidRDefault="00000000" w:rsidRPr="00000000">
            <w:pPr>
              <w:contextualSpacing w:val="0"/>
            </w:pPr>
            <w:r w:rsidDel="00000000" w:rsidR="00000000" w:rsidRPr="00000000">
              <w:rPr>
                <w:rtl w:val="0"/>
              </w:rPr>
              <w:t xml:space="preserve">Environmentalism</w:t>
            </w:r>
          </w:p>
        </w:tc>
      </w:tr>
      <w:tr>
        <w:tc>
          <w:tcPr/>
          <w:p w:rsidR="00000000" w:rsidDel="00000000" w:rsidP="00000000" w:rsidRDefault="00000000" w:rsidRPr="00000000">
            <w:pPr>
              <w:contextualSpacing w:val="0"/>
            </w:pPr>
            <w:r w:rsidDel="00000000" w:rsidR="00000000" w:rsidRPr="00000000">
              <w:rPr>
                <w:rtl w:val="0"/>
              </w:rPr>
              <w:t xml:space="preserve">Anti-racism</w:t>
            </w:r>
          </w:p>
        </w:tc>
        <w:tc>
          <w:tcPr/>
          <w:p w:rsidR="00000000" w:rsidDel="00000000" w:rsidP="00000000" w:rsidRDefault="00000000" w:rsidRPr="00000000">
            <w:pPr>
              <w:contextualSpacing w:val="0"/>
            </w:pPr>
            <w:r w:rsidDel="00000000" w:rsidR="00000000" w:rsidRPr="00000000">
              <w:rPr>
                <w:rtl w:val="0"/>
              </w:rPr>
              <w:t xml:space="preserve">Corporate power</w:t>
            </w:r>
          </w:p>
        </w:tc>
      </w:tr>
      <w:tr>
        <w:tc>
          <w:tcPr/>
          <w:p w:rsidR="00000000" w:rsidDel="00000000" w:rsidP="00000000" w:rsidRDefault="00000000" w:rsidRPr="00000000">
            <w:pPr>
              <w:contextualSpacing w:val="0"/>
            </w:pPr>
            <w:r w:rsidDel="00000000" w:rsidR="00000000" w:rsidRPr="00000000">
              <w:rPr>
                <w:rtl w:val="0"/>
              </w:rPr>
              <w:t xml:space="preserve">Anti-poverty, class, anti-capitalism, labour/workplace issues</w:t>
            </w:r>
          </w:p>
        </w:tc>
        <w:tc>
          <w:tcPr/>
          <w:p w:rsidR="00000000" w:rsidDel="00000000" w:rsidP="00000000" w:rsidRDefault="00000000" w:rsidRPr="00000000">
            <w:pPr>
              <w:contextualSpacing w:val="0"/>
            </w:pPr>
            <w:r w:rsidDel="00000000" w:rsidR="00000000" w:rsidRPr="00000000">
              <w:rPr>
                <w:rtl w:val="0"/>
              </w:rPr>
              <w:t xml:space="preserve">Fair trade</w:t>
            </w:r>
          </w:p>
        </w:tc>
      </w:tr>
      <w:tr>
        <w:tc>
          <w:tcPr/>
          <w:p w:rsidR="00000000" w:rsidDel="00000000" w:rsidP="00000000" w:rsidRDefault="00000000" w:rsidRPr="00000000">
            <w:pPr>
              <w:contextualSpacing w:val="0"/>
            </w:pPr>
            <w:r w:rsidDel="00000000" w:rsidR="00000000" w:rsidRPr="00000000">
              <w:rPr>
                <w:rtl w:val="0"/>
              </w:rPr>
              <w:t xml:space="preserve">Dis/Ability and accessibility</w:t>
            </w:r>
          </w:p>
        </w:tc>
        <w:tc>
          <w:tcPr/>
          <w:p w:rsidR="00000000" w:rsidDel="00000000" w:rsidP="00000000" w:rsidRDefault="00000000" w:rsidRPr="00000000">
            <w:pPr>
              <w:contextualSpacing w:val="0"/>
            </w:pPr>
            <w:r w:rsidDel="00000000" w:rsidR="00000000" w:rsidRPr="00000000">
              <w:rPr>
                <w:rtl w:val="0"/>
              </w:rPr>
              <w:t xml:space="preserve">Food and agriculture</w:t>
            </w:r>
          </w:p>
        </w:tc>
      </w:tr>
      <w:tr>
        <w:tc>
          <w:tcPr/>
          <w:p w:rsidR="00000000" w:rsidDel="00000000" w:rsidP="00000000" w:rsidRDefault="00000000" w:rsidRPr="00000000">
            <w:pPr>
              <w:contextualSpacing w:val="0"/>
            </w:pPr>
            <w:r w:rsidDel="00000000" w:rsidR="00000000" w:rsidRPr="00000000">
              <w:rPr>
                <w:rtl w:val="0"/>
              </w:rPr>
              <w:t xml:space="preserve">Indigenous solidarity</w:t>
            </w:r>
          </w:p>
        </w:tc>
        <w:tc>
          <w:tcPr/>
          <w:p w:rsidR="00000000" w:rsidDel="00000000" w:rsidP="00000000" w:rsidRDefault="00000000" w:rsidRPr="00000000">
            <w:pPr>
              <w:contextualSpacing w:val="0"/>
            </w:pPr>
            <w:r w:rsidDel="00000000" w:rsidR="00000000" w:rsidRPr="00000000">
              <w:rPr>
                <w:rtl w:val="0"/>
              </w:rPr>
              <w:t xml:space="preserve">Waste reduction</w:t>
            </w:r>
          </w:p>
        </w:tc>
      </w:tr>
      <w:tr>
        <w:tc>
          <w:tcPr/>
          <w:p w:rsidR="00000000" w:rsidDel="00000000" w:rsidP="00000000" w:rsidRDefault="00000000" w:rsidRPr="00000000">
            <w:pPr>
              <w:contextualSpacing w:val="0"/>
            </w:pPr>
            <w:r w:rsidDel="00000000" w:rsidR="00000000" w:rsidRPr="00000000">
              <w:rPr>
                <w:rtl w:val="0"/>
              </w:rPr>
              <w:t xml:space="preserve">Affordable housing</w:t>
            </w:r>
          </w:p>
        </w:tc>
        <w:tc>
          <w:tcPr/>
          <w:p w:rsidR="00000000" w:rsidDel="00000000" w:rsidP="00000000" w:rsidRDefault="00000000" w:rsidRPr="00000000">
            <w:pPr>
              <w:contextualSpacing w:val="0"/>
            </w:pPr>
            <w:r w:rsidDel="00000000" w:rsidR="00000000" w:rsidRPr="00000000">
              <w:rPr>
                <w:rtl w:val="0"/>
              </w:rPr>
              <w:t xml:space="preserve">Pesticide reduction</w:t>
            </w:r>
          </w:p>
        </w:tc>
      </w:tr>
      <w:tr>
        <w:tc>
          <w:tcPr/>
          <w:p w:rsidR="00000000" w:rsidDel="00000000" w:rsidP="00000000" w:rsidRDefault="00000000" w:rsidRPr="00000000">
            <w:pPr>
              <w:contextualSpacing w:val="0"/>
            </w:pPr>
            <w:r w:rsidDel="00000000" w:rsidR="00000000" w:rsidRPr="00000000">
              <w:rPr>
                <w:rtl w:val="0"/>
              </w:rPr>
              <w:t xml:space="preserve">Immigration (migrant labour, immigrant rights, racism, etc.)</w:t>
            </w:r>
          </w:p>
        </w:tc>
        <w:tc>
          <w:tcPr/>
          <w:p w:rsidR="00000000" w:rsidDel="00000000" w:rsidP="00000000" w:rsidRDefault="00000000" w:rsidRPr="00000000">
            <w:pPr>
              <w:contextualSpacing w:val="0"/>
            </w:pPr>
            <w:r w:rsidDel="00000000" w:rsidR="00000000" w:rsidRPr="00000000">
              <w:rPr>
                <w:rtl w:val="0"/>
              </w:rPr>
              <w:t xml:space="preserve">Transit (bikes, buses, etc.)</w:t>
            </w:r>
          </w:p>
        </w:tc>
      </w:tr>
      <w:tr>
        <w:tc>
          <w:tcPr/>
          <w:p w:rsidR="00000000" w:rsidDel="00000000" w:rsidP="00000000" w:rsidRDefault="00000000" w:rsidRPr="00000000">
            <w:pPr>
              <w:contextualSpacing w:val="0"/>
            </w:pPr>
            <w:r w:rsidDel="00000000" w:rsidR="00000000" w:rsidRPr="00000000">
              <w:rPr>
                <w:rtl w:val="0"/>
              </w:rPr>
              <w:t xml:space="preserve">Health</w:t>
            </w:r>
          </w:p>
        </w:tc>
        <w:tc>
          <w:tcPr/>
          <w:p w:rsidR="00000000" w:rsidDel="00000000" w:rsidP="00000000" w:rsidRDefault="00000000" w:rsidRPr="00000000">
            <w:pPr>
              <w:contextualSpacing w:val="0"/>
            </w:pPr>
            <w:r w:rsidDel="00000000" w:rsidR="00000000" w:rsidRPr="00000000">
              <w:rPr>
                <w:rtl w:val="0"/>
              </w:rPr>
              <w:t xml:space="preserve">Political theory (anarchism, socialism, etc.)</w:t>
            </w:r>
          </w:p>
        </w:tc>
      </w:tr>
      <w:tr>
        <w:tc>
          <w:tcPr/>
          <w:p w:rsidR="00000000" w:rsidDel="00000000" w:rsidP="00000000" w:rsidRDefault="00000000" w:rsidRPr="00000000">
            <w:pPr>
              <w:contextualSpacing w:val="0"/>
            </w:pPr>
            <w:r w:rsidDel="00000000" w:rsidR="00000000" w:rsidRPr="00000000">
              <w:rPr>
                <w:rtl w:val="0"/>
              </w:rPr>
              <w:t xml:space="preserve">Trans Issues</w:t>
            </w:r>
          </w:p>
        </w:tc>
        <w:tc>
          <w:tcPr/>
          <w:p w:rsidR="00000000" w:rsidDel="00000000" w:rsidP="00000000" w:rsidRDefault="00000000" w:rsidRPr="00000000">
            <w:pPr>
              <w:contextualSpacing w:val="0"/>
            </w:pPr>
            <w:r w:rsidDel="00000000" w:rsidR="00000000" w:rsidRPr="00000000">
              <w:rPr>
                <w:rtl w:val="0"/>
              </w:rPr>
              <w:t xml:space="preserve">Art (theatre, dance, etc.)</w:t>
            </w:r>
          </w:p>
        </w:tc>
      </w:tr>
      <w:tr>
        <w:tc>
          <w:tcPr/>
          <w:p w:rsidR="00000000" w:rsidDel="00000000" w:rsidP="00000000" w:rsidRDefault="00000000" w:rsidRPr="00000000">
            <w:pPr>
              <w:contextualSpacing w:val="0"/>
            </w:pPr>
            <w:r w:rsidDel="00000000" w:rsidR="00000000" w:rsidRPr="00000000">
              <w:rPr>
                <w:rtl w:val="0"/>
              </w:rPr>
              <w:t xml:space="preserve">Queer, Lesbian, Bisexual, Gay, Two Spirit Activism</w:t>
            </w:r>
          </w:p>
        </w:tc>
        <w:tc>
          <w:tcPr/>
          <w:p w:rsidR="00000000" w:rsidDel="00000000" w:rsidP="00000000" w:rsidRDefault="00000000" w:rsidRPr="00000000">
            <w:pPr>
              <w:contextualSpacing w:val="0"/>
            </w:pPr>
            <w:r w:rsidDel="00000000" w:rsidR="00000000" w:rsidRPr="00000000">
              <w:rPr>
                <w:rtl w:val="0"/>
              </w:rPr>
              <w:t xml:space="preserve">Direct action</w:t>
            </w:r>
          </w:p>
        </w:tc>
      </w:tr>
      <w:tr>
        <w:tc>
          <w:tcPr/>
          <w:p w:rsidR="00000000" w:rsidDel="00000000" w:rsidP="00000000" w:rsidRDefault="00000000" w:rsidRPr="00000000">
            <w:pPr>
              <w:contextualSpacing w:val="0"/>
            </w:pPr>
            <w:r w:rsidDel="00000000" w:rsidR="00000000" w:rsidRPr="00000000">
              <w:rPr>
                <w:rtl w:val="0"/>
              </w:rPr>
              <w:t xml:space="preserve">Student issues (tuition, curriculum, etc.)</w:t>
            </w:r>
          </w:p>
        </w:tc>
        <w:tc>
          <w:tcPr/>
          <w:p w:rsidR="00000000" w:rsidDel="00000000" w:rsidP="00000000" w:rsidRDefault="00000000" w:rsidRPr="00000000">
            <w:pPr>
              <w:contextualSpacing w:val="0"/>
            </w:pPr>
            <w:r w:rsidDel="00000000" w:rsidR="00000000" w:rsidRPr="00000000">
              <w:rPr>
                <w:rtl w:val="0"/>
              </w:rPr>
              <w:t xml:space="preserve">Anti-war, peace, disarmament, anti-imperialism, etc.</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Please feel free to make any additional comments that will help us to make sure you get the most out of your involvement with OPIRG.</w:t>
            </w:r>
            <w:r w:rsidDel="00000000" w:rsidR="00000000" w:rsidRPr="00000000">
              <w:rPr>
                <w:b w:val="1"/>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Signature:  </w:t>
      </w:r>
      <w:r w:rsidDel="00000000" w:rsidR="00000000" w:rsidRPr="00000000">
        <w:rPr>
          <w:rFonts w:ascii="Shruti" w:cs="Shruti" w:eastAsia="Shruti" w:hAnsi="Shruti"/>
          <w:b w:val="1"/>
          <w:rtl w:val="0"/>
        </w:rPr>
        <w:t xml:space="preserve">__________________________________________________</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ab/>
        <w:tab/>
        <w:tab/>
        <w:tab/>
        <w:tab/>
        <w:tab/>
        <w:tab/>
        <w:tab/>
        <w:tab/>
        <w:tab/>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Date:  </w:t>
      </w:r>
      <w:r w:rsidDel="00000000" w:rsidR="00000000" w:rsidRPr="00000000">
        <w:rPr>
          <w:rFonts w:ascii="Shruti" w:cs="Shruti" w:eastAsia="Shruti" w:hAnsi="Shruti"/>
          <w:b w:val="1"/>
          <w:rtl w:val="0"/>
        </w:rPr>
        <w:t xml:space="preserve">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G Omega" w:cs="CG Omega" w:eastAsia="CG Omega" w:hAnsi="CG Omega"/>
          <w:sz w:val="22"/>
          <w:szCs w:val="22"/>
          <w:rtl w:val="0"/>
        </w:rPr>
        <w:t xml:space="preserve">OPIRG-Toronto, 536 Spadina Crescent, Toronto ON  M5S 2J7</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jc w:val="center"/>
      </w:pPr>
      <w:r w:rsidDel="00000000" w:rsidR="00000000" w:rsidRPr="00000000">
        <w:rPr>
          <w:rFonts w:ascii="CG Omega" w:cs="CG Omega" w:eastAsia="CG Omega" w:hAnsi="CG Omega"/>
          <w:b w:val="0"/>
          <w:sz w:val="22"/>
          <w:szCs w:val="22"/>
          <w:rtl w:val="0"/>
        </w:rPr>
        <w:t xml:space="preserve">Phone: </w:t>
      </w:r>
      <w:r w:rsidDel="00000000" w:rsidR="00000000" w:rsidRPr="00000000">
        <w:rPr>
          <w:rFonts w:ascii="CG Omega" w:cs="CG Omega" w:eastAsia="CG Omega" w:hAnsi="CG Omega"/>
          <w:sz w:val="22"/>
          <w:szCs w:val="22"/>
          <w:rtl w:val="0"/>
        </w:rPr>
        <w:t xml:space="preserve">416 978 7770</w:t>
      </w:r>
      <w:r w:rsidDel="00000000" w:rsidR="00000000" w:rsidRPr="00000000">
        <w:rPr>
          <w:rFonts w:ascii="CG Omega" w:cs="CG Omega" w:eastAsia="CG Omega" w:hAnsi="CG Omega"/>
          <w:b w:val="0"/>
          <w:sz w:val="22"/>
          <w:szCs w:val="22"/>
          <w:rtl w:val="0"/>
        </w:rPr>
        <w:t xml:space="preserve">  Fax: </w:t>
      </w:r>
      <w:r w:rsidDel="00000000" w:rsidR="00000000" w:rsidRPr="00000000">
        <w:rPr>
          <w:rFonts w:ascii="CG Omega" w:cs="CG Omega" w:eastAsia="CG Omega" w:hAnsi="CG Omega"/>
          <w:sz w:val="22"/>
          <w:szCs w:val="22"/>
          <w:rtl w:val="0"/>
        </w:rPr>
        <w:t xml:space="preserve">416 971 2292</w:t>
      </w:r>
      <w:r w:rsidDel="00000000" w:rsidR="00000000" w:rsidRPr="00000000">
        <w:rPr>
          <w:rFonts w:ascii="CG Omega" w:cs="CG Omega" w:eastAsia="CG Omega" w:hAnsi="CG Omega"/>
          <w:b w:val="0"/>
          <w:sz w:val="22"/>
          <w:szCs w:val="22"/>
          <w:rtl w:val="0"/>
        </w:rPr>
        <w:t xml:space="preserve">  Email: </w:t>
      </w:r>
      <w:r w:rsidDel="00000000" w:rsidR="00000000" w:rsidRPr="00000000">
        <w:rPr>
          <w:rFonts w:ascii="CG Omega" w:cs="CG Omega" w:eastAsia="CG Omega" w:hAnsi="CG Omega"/>
          <w:sz w:val="22"/>
          <w:szCs w:val="22"/>
          <w:rtl w:val="0"/>
        </w:rPr>
        <w:t xml:space="preserve">opirg.toronto</w:t>
      </w:r>
      <w:r w:rsidDel="00000000" w:rsidR="00000000" w:rsidRPr="00000000">
        <w:rPr>
          <w:rFonts w:ascii="CG Omega" w:cs="CG Omega" w:eastAsia="CG Omega" w:hAnsi="CG Omega"/>
          <w:sz w:val="22"/>
          <w:szCs w:val="22"/>
          <w:rtl w:val="0"/>
        </w:rPr>
        <w:t xml:space="preserve">@gmail.com</w:t>
      </w:r>
      <w:r w:rsidDel="00000000" w:rsidR="00000000" w:rsidRPr="00000000">
        <w:rPr>
          <w:rFonts w:ascii="CG Omega" w:cs="CG Omega" w:eastAsia="CG Omega" w:hAnsi="CG Omega"/>
          <w:b w:val="0"/>
          <w:sz w:val="22"/>
          <w:szCs w:val="22"/>
          <w:rtl w:val="0"/>
        </w:rPr>
        <w:t xml:space="preserve"> </w:t>
      </w:r>
      <w:r w:rsidDel="00000000" w:rsidR="00000000" w:rsidRPr="00000000">
        <w:rPr>
          <w:rtl w:val="0"/>
        </w:rPr>
      </w:r>
    </w:p>
    <w:p w:rsidR="00000000" w:rsidDel="00000000" w:rsidP="00000000" w:rsidRDefault="00000000" w:rsidRPr="00000000">
      <w:pPr>
        <w:widowControl w:val="0"/>
        <w:tabs>
          <w:tab w:val="center" w:pos="4320"/>
          <w:tab w:val="right" w:pos="8640"/>
        </w:tabs>
        <w:spacing w:after="0" w:before="0" w:line="240" w:lineRule="auto"/>
        <w:contextualSpacing w:val="0"/>
        <w:jc w:val="center"/>
      </w:pPr>
      <w:hyperlink r:id="rId6">
        <w:r w:rsidDel="00000000" w:rsidR="00000000" w:rsidRPr="00000000">
          <w:rPr>
            <w:rFonts w:ascii="CG Omega" w:cs="CG Omega" w:eastAsia="CG Omega" w:hAnsi="CG Omega"/>
            <w:b w:val="1"/>
            <w:color w:val="0000ff"/>
            <w:sz w:val="22"/>
            <w:szCs w:val="22"/>
            <w:u w:val="single"/>
            <w:rtl w:val="0"/>
          </w:rPr>
          <w:t xml:space="preserve">www.opirgtoronto.org</w:t>
        </w:r>
      </w:hyperlink>
      <w:r w:rsidDel="00000000" w:rsidR="00000000" w:rsidRPr="00000000">
        <w:rPr>
          <w:rFonts w:ascii="CG Omega" w:cs="CG Omega" w:eastAsia="CG Omega" w:hAnsi="CG Omega"/>
          <w:b w:val="1"/>
          <w:sz w:val="22"/>
          <w:szCs w:val="22"/>
          <w:rtl w:val="0"/>
        </w:rPr>
        <w:t xml:space="preserve"> </w:t>
      </w:r>
      <w:r w:rsidDel="00000000" w:rsidR="00000000" w:rsidRPr="00000000">
        <w:rPr>
          <w:rtl w:val="0"/>
        </w:rPr>
      </w:r>
    </w:p>
    <w:sectPr>
      <w:footerReference r:id="rId7" w:type="default"/>
      <w:pgSz w:h="15840" w:w="12240"/>
      <w:pgMar w:bottom="8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Shruti"/>
  <w:font w:name="CG Omeg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720" w:before="0" w:line="240" w:lineRule="auto"/>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9">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10">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opirgtoronto.org" TargetMode="External"/><Relationship Id="rId7" Type="http://schemas.openxmlformats.org/officeDocument/2006/relationships/footer" Target="footer1.xml"/></Relationships>
</file>